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D3F58">
      <w:pPr>
        <w:pStyle w:val="2"/>
        <w:spacing w:before="57" w:line="223" w:lineRule="auto"/>
        <w:rPr>
          <w:lang w:eastAsia="zh-CN"/>
        </w:rPr>
      </w:pPr>
      <w:r>
        <w:rPr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/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1C969CC3">
      <w:pPr>
        <w:pStyle w:val="2"/>
        <w:jc w:val="center"/>
        <w:rPr>
          <w:rFonts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考</w:t>
      </w:r>
      <w:r>
        <w:rPr>
          <w:rFonts w:hint="eastAsia" w:ascii="方正小标宋_GBK" w:eastAsia="方正小标宋_GBK"/>
          <w:spacing w:val="45"/>
          <w:sz w:val="36"/>
          <w:szCs w:val="36"/>
          <w:lang w:eastAsia="zh-CN"/>
        </w:rPr>
        <w:t xml:space="preserve"> 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生</w:t>
      </w:r>
      <w:r>
        <w:rPr>
          <w:rFonts w:hint="eastAsia" w:ascii="方正小标宋_GBK" w:eastAsia="方正小标宋_GBK"/>
          <w:spacing w:val="32"/>
          <w:sz w:val="36"/>
          <w:szCs w:val="36"/>
          <w:lang w:eastAsia="zh-CN"/>
        </w:rPr>
        <w:t xml:space="preserve"> 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须</w:t>
      </w:r>
      <w:r>
        <w:rPr>
          <w:rFonts w:hint="eastAsia" w:ascii="方正小标宋_GBK" w:eastAsia="方正小标宋_GBK"/>
          <w:spacing w:val="33"/>
          <w:sz w:val="36"/>
          <w:szCs w:val="36"/>
          <w:lang w:eastAsia="zh-CN"/>
        </w:rPr>
        <w:t xml:space="preserve"> 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知</w:t>
      </w:r>
    </w:p>
    <w:p w14:paraId="59089ED5">
      <w:pPr>
        <w:pStyle w:val="2"/>
        <w:rPr>
          <w:rFonts w:hint="eastAsia" w:ascii="仿宋" w:hAnsi="仿宋" w:eastAsia="仿宋" w:cs="Times New Roman"/>
          <w:b/>
          <w:bCs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一、考前注意事项</w:t>
      </w:r>
    </w:p>
    <w:p w14:paraId="3AC241D9">
      <w:pPr>
        <w:pStyle w:val="2"/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1.根据准考证上的时间、地点、注意事项，尽早安排好行程，注意路途交通安全。</w:t>
      </w:r>
    </w:p>
    <w:p w14:paraId="4964EDF5">
      <w:pPr>
        <w:pStyle w:val="2"/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2.考生至少在考前40分钟到达。</w:t>
      </w:r>
    </w:p>
    <w:p w14:paraId="4009BED3">
      <w:pPr>
        <w:pStyle w:val="2"/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3.开考前30分钟起，考生凭纸质版准考证和二代身份证（原件）经身份验证系统验证后进入考场，不得将纸质资料、笔、水、手机等通讯设备、数据存储设备、智能电子设备及其它未经允许的物品带入考场。</w:t>
      </w:r>
    </w:p>
    <w:p w14:paraId="50EA70EE">
      <w:pPr>
        <w:pStyle w:val="2"/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4.考生应当自觉服从监考人员和考务人员管理，不得以任何理由妨碍考试工作人员履行职责。</w:t>
      </w:r>
    </w:p>
    <w:p w14:paraId="4CFB30DA">
      <w:pPr>
        <w:pStyle w:val="2"/>
        <w:rPr>
          <w:rFonts w:hint="eastAsia" w:ascii="仿宋" w:hAnsi="仿宋" w:eastAsia="仿宋" w:cs="Times New Roman"/>
          <w:b/>
          <w:bCs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二、考中注意事项</w:t>
      </w:r>
    </w:p>
    <w:p w14:paraId="5B8E0598">
      <w:pPr>
        <w:pStyle w:val="2"/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1.全过程实时监控录音录像并存档备查。请严格遵守考试纪律。</w:t>
      </w:r>
    </w:p>
    <w:p w14:paraId="72796F5C">
      <w:pPr>
        <w:pStyle w:val="2"/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2.开考前30分钟起，考生可以登录到考试系统。为避免意外因素影响，请尽量提前登录，合理安排好考试时间。</w:t>
      </w:r>
    </w:p>
    <w:p w14:paraId="37B1FFC7">
      <w:pPr>
        <w:pStyle w:val="2"/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3.开考30分钟后，系统将中止考生登录。</w:t>
      </w:r>
    </w:p>
    <w:p w14:paraId="42AE49BD">
      <w:pPr>
        <w:pStyle w:val="2"/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4.开考30分钟后考生可以提前交卷。到达考试指定的结束时间时， 系统将强制收卷，请考生注意作答时间。考生交卷后须看到系统提示交卷成功后方可离开考场。</w:t>
      </w:r>
    </w:p>
    <w:p w14:paraId="334FA656">
      <w:pPr>
        <w:pStyle w:val="2"/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5.考试期间，如因不符合考试要求等违规作弊行为导致的考试成绩取消，责任均由考生自行承担。</w:t>
      </w:r>
    </w:p>
    <w:p w14:paraId="11AD0072">
      <w:pPr>
        <w:pStyle w:val="2"/>
        <w:rPr>
          <w:rFonts w:hint="eastAsia" w:ascii="仿宋" w:hAnsi="仿宋" w:eastAsia="仿宋" w:cs="Times New Roman"/>
          <w:b/>
          <w:bCs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Times New Roman"/>
          <w:b/>
          <w:bCs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三、考试纪律</w:t>
      </w:r>
    </w:p>
    <w:bookmarkEnd w:id="0"/>
    <w:p w14:paraId="34F6C8AB">
      <w:pPr>
        <w:pStyle w:val="2"/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为保证考试的公正性和严肃性，考生应承诺自觉遵守考试纪律，并知悉以下行为将会被认定为违反考试纪律或作弊行为：</w:t>
      </w:r>
    </w:p>
    <w:p w14:paraId="7A7D04E2">
      <w:pPr>
        <w:pStyle w:val="2"/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1.伪造资料、身份信息，替代他人或委托他人代为参加考试的行为；</w:t>
      </w:r>
    </w:p>
    <w:p w14:paraId="29315E38">
      <w:pPr>
        <w:pStyle w:val="2"/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2.考试期间佩戴头戴式耳机、入耳式耳机、耳麦等各类接听设备。</w:t>
      </w:r>
    </w:p>
    <w:p w14:paraId="65F85798">
      <w:pPr>
        <w:pStyle w:val="2"/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3.考试期间翻看书籍、资料或使用手机、平板电脑等作弊的行为。</w:t>
      </w:r>
    </w:p>
    <w:p w14:paraId="0345467A">
      <w:pPr>
        <w:pStyle w:val="2"/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4.考试过程中拍摄答题界面，抄录、传播试题内容或通过图片、视频记录考试过程的行为。</w:t>
      </w:r>
    </w:p>
    <w:p w14:paraId="13AD6B26">
      <w:pPr>
        <w:pStyle w:val="2"/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5.考试过程中出现与考试内容相关的讨论、对话等声音。</w:t>
      </w:r>
    </w:p>
    <w:p w14:paraId="7EF44674">
      <w:pPr>
        <w:pStyle w:val="2"/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6.考试结束后，制作、持有、存储、传播任何与考试相关的图片、音视频等材料。</w:t>
      </w:r>
    </w:p>
    <w:p w14:paraId="7C3FC314">
      <w:pPr>
        <w:pStyle w:val="2"/>
        <w:rPr>
          <w:lang w:eastAsia="zh-CN"/>
        </w:rPr>
      </w:pPr>
      <w:r>
        <w:rPr>
          <w:rFonts w:hint="eastAsia" w:ascii="仿宋" w:hAnsi="仿宋" w:eastAsia="仿宋" w:cs="Times New Roman"/>
          <w:snapToGrid/>
          <w:color w:val="262626"/>
          <w:kern w:val="2"/>
          <w:sz w:val="32"/>
          <w:szCs w:val="32"/>
          <w:shd w:val="clear" w:color="auto" w:fill="FFFFFF"/>
          <w:lang w:val="en-US" w:eastAsia="zh-CN" w:bidi="ar-SA"/>
        </w:rPr>
        <w:t>7.其它应认定为违规、作弊行为的。</w:t>
      </w:r>
    </w:p>
    <w:p w14:paraId="49AAE007">
      <w:pPr>
        <w:pStyle w:val="2"/>
        <w:spacing w:before="209" w:line="221" w:lineRule="auto"/>
        <w:rPr>
          <w:spacing w:val="2"/>
          <w:lang w:eastAsia="zh-CN"/>
        </w:rPr>
      </w:pPr>
    </w:p>
    <w:p w14:paraId="02B333E2">
      <w:pPr>
        <w:pStyle w:val="2"/>
        <w:spacing w:before="209" w:line="221" w:lineRule="auto"/>
        <w:rPr>
          <w:spacing w:val="2"/>
          <w:lang w:eastAsia="zh-CN"/>
        </w:rPr>
      </w:pPr>
    </w:p>
    <w:p w14:paraId="2FDA1D4D">
      <w:pPr>
        <w:pStyle w:val="2"/>
        <w:spacing w:before="209" w:line="221" w:lineRule="auto"/>
        <w:rPr>
          <w:spacing w:val="2"/>
          <w:lang w:eastAsia="zh-CN"/>
        </w:rPr>
      </w:pPr>
    </w:p>
    <w:p w14:paraId="5DA2CF4A">
      <w:pPr>
        <w:pStyle w:val="2"/>
        <w:spacing w:before="209" w:line="221" w:lineRule="auto"/>
        <w:rPr>
          <w:spacing w:val="2"/>
          <w:lang w:eastAsia="zh-CN"/>
        </w:rPr>
      </w:pPr>
    </w:p>
    <w:p w14:paraId="49F74331">
      <w:pPr>
        <w:pStyle w:val="2"/>
        <w:spacing w:before="209" w:line="221" w:lineRule="auto"/>
        <w:rPr>
          <w:spacing w:val="2"/>
          <w:lang w:eastAsia="zh-CN"/>
        </w:rPr>
      </w:pPr>
    </w:p>
    <w:p w14:paraId="2DD98B90">
      <w:pPr>
        <w:pStyle w:val="2"/>
        <w:spacing w:before="209" w:line="221" w:lineRule="auto"/>
        <w:rPr>
          <w:spacing w:val="2"/>
          <w:lang w:eastAsia="zh-CN"/>
        </w:rPr>
      </w:pPr>
    </w:p>
    <w:p w14:paraId="0DCBE836">
      <w:pPr>
        <w:pStyle w:val="2"/>
        <w:spacing w:before="209" w:line="221" w:lineRule="auto"/>
        <w:rPr>
          <w:spacing w:val="2"/>
          <w:lang w:eastAsia="zh-CN"/>
        </w:rPr>
      </w:pPr>
    </w:p>
    <w:p w14:paraId="62980B60">
      <w:pPr>
        <w:pStyle w:val="2"/>
        <w:spacing w:before="209" w:line="221" w:lineRule="auto"/>
        <w:rPr>
          <w:spacing w:val="2"/>
          <w:lang w:eastAsia="zh-CN"/>
        </w:rPr>
      </w:pPr>
    </w:p>
    <w:p w14:paraId="7DF93EB5">
      <w:pPr>
        <w:pStyle w:val="2"/>
        <w:spacing w:before="209" w:line="221" w:lineRule="auto"/>
        <w:rPr>
          <w:spacing w:val="2"/>
          <w:lang w:eastAsia="zh-CN"/>
        </w:rPr>
      </w:pPr>
    </w:p>
    <w:p w14:paraId="5DE7A7FA">
      <w:pPr>
        <w:pStyle w:val="2"/>
        <w:spacing w:before="209" w:line="221" w:lineRule="auto"/>
        <w:rPr>
          <w:spacing w:val="2"/>
          <w:lang w:eastAsia="zh-CN"/>
        </w:rPr>
      </w:pPr>
    </w:p>
    <w:p w14:paraId="1B241656">
      <w:pPr>
        <w:pStyle w:val="2"/>
        <w:spacing w:before="209" w:line="221" w:lineRule="auto"/>
        <w:rPr>
          <w:spacing w:val="2"/>
          <w:lang w:eastAsia="zh-CN"/>
        </w:rPr>
      </w:pPr>
    </w:p>
    <w:p w14:paraId="5279A607">
      <w:pPr>
        <w:pStyle w:val="2"/>
        <w:spacing w:before="209" w:line="221" w:lineRule="auto"/>
        <w:rPr>
          <w:spacing w:val="2"/>
          <w:lang w:eastAsia="zh-CN"/>
        </w:rPr>
      </w:pPr>
    </w:p>
    <w:p w14:paraId="3330D974"/>
    <w:sectPr>
      <w:footerReference r:id="rId3" w:type="default"/>
      <w:pgSz w:w="11906" w:h="16839"/>
      <w:pgMar w:top="1401" w:right="1416" w:bottom="1926" w:left="1436" w:header="0" w:footer="16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06CC6F-ECA4-492A-B086-546808D818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CEC5FA0-F51B-4A47-9E92-720695E7B0E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3907839-8C06-4BF7-A377-416E28666B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61850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-7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05566"/>
    <w:rsid w:val="6FD06811"/>
    <w:rsid w:val="74751EB9"/>
    <w:rsid w:val="7C5112BA"/>
    <w:rsid w:val="7C70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700</Characters>
  <Lines>0</Lines>
  <Paragraphs>0</Paragraphs>
  <TotalTime>0</TotalTime>
  <ScaleCrop>false</ScaleCrop>
  <LinksUpToDate>false</LinksUpToDate>
  <CharactersWithSpaces>704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2024-11-28T03:14:00Z</dcterms:created>
  <dc:creator>Zzh</dc:creator>
  <cp:lastModifiedBy>少年</cp:lastModifiedBy>
  <dcterms:modified xsi:type="dcterms:W3CDTF">2025-06-05T02:01:40Z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86391A88E44846FB9EFD2D98196FD303_11</vt:lpwstr>
  </property>
  <property fmtid="{D5CDD505-2E9C-101B-9397-08002B2CF9AE}" pid="4" name="KSOTemplateDocerSaveRecord">
    <vt:lpwstr>eyJoZGlkIjoiY2NlNmVmMWU3OTM0ODI1ZjJkMzUwZWZiZTg1NzE5YzUiLCJ1c2VySWQiOiI1MTE5MTA1ODkifQ==</vt:lpwstr>
  </property>
</Properties>
</file>